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E160" w14:textId="77777777" w:rsidR="003C4495" w:rsidRDefault="008B11AA" w:rsidP="003C4495">
      <w:pPr>
        <w:pStyle w:val="Default"/>
      </w:pPr>
      <w:r>
        <w:rPr>
          <w:noProof/>
          <w:lang w:eastAsia="en-GB"/>
        </w:rPr>
        <w:drawing>
          <wp:anchor distT="57150" distB="57150" distL="57150" distR="57150" simplePos="0" relativeHeight="251661312" behindDoc="1" locked="0" layoutInCell="1" allowOverlap="1" wp14:anchorId="68E24AE6" wp14:editId="4C603E56">
            <wp:simplePos x="0" y="0"/>
            <wp:positionH relativeFrom="margin">
              <wp:posOffset>-312420</wp:posOffset>
            </wp:positionH>
            <wp:positionV relativeFrom="paragraph">
              <wp:posOffset>190500</wp:posOffset>
            </wp:positionV>
            <wp:extent cx="17602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73" y="20975"/>
                <wp:lineTo x="21273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A4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3443F7D" wp14:editId="0C445483">
            <wp:simplePos x="0" y="0"/>
            <wp:positionH relativeFrom="column">
              <wp:posOffset>5326380</wp:posOffset>
            </wp:positionH>
            <wp:positionV relativeFrom="paragraph">
              <wp:posOffset>0</wp:posOffset>
            </wp:positionV>
            <wp:extent cx="90551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358" y="21263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F777" w14:textId="77777777" w:rsidR="003C4495" w:rsidRDefault="003C4495" w:rsidP="003C4495">
      <w:pPr>
        <w:pStyle w:val="Default"/>
      </w:pPr>
      <w:r>
        <w:t xml:space="preserve"> </w:t>
      </w:r>
    </w:p>
    <w:p w14:paraId="5EA57708" w14:textId="77777777" w:rsidR="008B11AA" w:rsidRDefault="008B11AA" w:rsidP="003C4495">
      <w:pPr>
        <w:pStyle w:val="Default"/>
        <w:rPr>
          <w:b/>
          <w:bCs/>
          <w:sz w:val="28"/>
          <w:szCs w:val="28"/>
        </w:rPr>
      </w:pPr>
    </w:p>
    <w:p w14:paraId="0CD44FD7" w14:textId="77777777" w:rsidR="008B11AA" w:rsidRDefault="008B11AA" w:rsidP="003C4495">
      <w:pPr>
        <w:pStyle w:val="Default"/>
        <w:rPr>
          <w:b/>
          <w:bCs/>
          <w:sz w:val="28"/>
          <w:szCs w:val="28"/>
        </w:rPr>
      </w:pPr>
    </w:p>
    <w:p w14:paraId="4807AE17" w14:textId="77777777" w:rsidR="008B11AA" w:rsidRDefault="008B11AA" w:rsidP="003C4495">
      <w:pPr>
        <w:pStyle w:val="Default"/>
        <w:rPr>
          <w:b/>
          <w:bCs/>
          <w:sz w:val="28"/>
          <w:szCs w:val="28"/>
        </w:rPr>
      </w:pPr>
    </w:p>
    <w:p w14:paraId="69AE9107" w14:textId="77777777" w:rsidR="008B11AA" w:rsidRDefault="008B11AA" w:rsidP="003C4495">
      <w:pPr>
        <w:pStyle w:val="Default"/>
        <w:rPr>
          <w:b/>
          <w:bCs/>
          <w:sz w:val="28"/>
          <w:szCs w:val="28"/>
        </w:rPr>
      </w:pPr>
    </w:p>
    <w:p w14:paraId="0DBB967D" w14:textId="77777777" w:rsidR="008B11AA" w:rsidRDefault="008B11AA" w:rsidP="003C4495">
      <w:pPr>
        <w:pStyle w:val="Default"/>
        <w:rPr>
          <w:b/>
          <w:bCs/>
          <w:sz w:val="28"/>
          <w:szCs w:val="28"/>
        </w:rPr>
      </w:pPr>
    </w:p>
    <w:p w14:paraId="7088DEB9" w14:textId="77777777" w:rsidR="00260506" w:rsidRDefault="001B50D7" w:rsidP="001B50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 Mary’s Church </w:t>
      </w:r>
      <w:r w:rsidR="003C4495">
        <w:rPr>
          <w:b/>
          <w:bCs/>
          <w:sz w:val="28"/>
          <w:szCs w:val="28"/>
        </w:rPr>
        <w:t>Policy on the Safeguarding of Adults in the Church</w:t>
      </w:r>
    </w:p>
    <w:p w14:paraId="4DD54A94" w14:textId="77777777" w:rsidR="003C4495" w:rsidRPr="00DD4E6F" w:rsidRDefault="003C4495" w:rsidP="003C4495">
      <w:pPr>
        <w:pStyle w:val="Default"/>
        <w:rPr>
          <w:rFonts w:ascii="Arial" w:hAnsi="Arial" w:cs="Arial"/>
        </w:rPr>
      </w:pPr>
      <w:r w:rsidRPr="00DD4E6F">
        <w:rPr>
          <w:rFonts w:ascii="Arial" w:hAnsi="Arial" w:cs="Arial"/>
          <w:b/>
          <w:bCs/>
        </w:rPr>
        <w:t xml:space="preserve"> </w:t>
      </w:r>
    </w:p>
    <w:p w14:paraId="0A9AF4D9" w14:textId="3298CEAF" w:rsidR="003C4495" w:rsidRPr="00DD4E6F" w:rsidRDefault="00260506" w:rsidP="003C4495">
      <w:pPr>
        <w:pStyle w:val="Default"/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This statement </w:t>
      </w:r>
      <w:r w:rsidR="003C4495" w:rsidRPr="00DD4E6F">
        <w:rPr>
          <w:rFonts w:ascii="Arial" w:hAnsi="Arial" w:cs="Arial"/>
        </w:rPr>
        <w:t xml:space="preserve">was adopted by </w:t>
      </w:r>
      <w:r w:rsidRPr="00DD4E6F">
        <w:rPr>
          <w:rFonts w:ascii="Arial" w:hAnsi="Arial" w:cs="Arial"/>
        </w:rPr>
        <w:t>St Mary’s Pulborough</w:t>
      </w:r>
      <w:r w:rsidR="003C4495" w:rsidRPr="00DD4E6F">
        <w:rPr>
          <w:rFonts w:ascii="Arial" w:hAnsi="Arial" w:cs="Arial"/>
        </w:rPr>
        <w:t xml:space="preserve"> at a PCC meeting on</w:t>
      </w:r>
      <w:r w:rsidR="000A1ADC">
        <w:rPr>
          <w:rFonts w:ascii="Arial" w:hAnsi="Arial" w:cs="Arial"/>
        </w:rPr>
        <w:t xml:space="preserve"> </w:t>
      </w:r>
      <w:r w:rsidR="00A825A7">
        <w:rPr>
          <w:rFonts w:ascii="Arial" w:hAnsi="Arial" w:cs="Arial"/>
          <w:color w:val="FF0000"/>
        </w:rPr>
        <w:t>24 May 2022</w:t>
      </w:r>
    </w:p>
    <w:p w14:paraId="75AFDD94" w14:textId="77777777" w:rsidR="003C4495" w:rsidRPr="00DD4E6F" w:rsidRDefault="003C4495" w:rsidP="003C4495">
      <w:pPr>
        <w:pStyle w:val="Default"/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This policy will be reviewed annually by the PCC and a report given to the Annual Parochial Church Meeting by the parish representative in order that the policy might be monitored. </w:t>
      </w:r>
    </w:p>
    <w:p w14:paraId="76D4722B" w14:textId="77777777" w:rsidR="00260506" w:rsidRPr="00DD4E6F" w:rsidRDefault="00260506" w:rsidP="003C4495">
      <w:pPr>
        <w:pStyle w:val="Default"/>
        <w:rPr>
          <w:rFonts w:ascii="Arial" w:hAnsi="Arial" w:cs="Arial"/>
        </w:rPr>
      </w:pPr>
    </w:p>
    <w:p w14:paraId="4F2CE21E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We recognise that everyone has different levels of vulnerability and that each of us may be regarded as vulnerable at some time in our lives. </w:t>
      </w:r>
    </w:p>
    <w:p w14:paraId="07EB748A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As members of this parish we commit ourselves to respectful pastoral care for all adults to whom we minister. </w:t>
      </w:r>
    </w:p>
    <w:p w14:paraId="6EE28B3A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We commit ourselves to the safeguarding of people who may be vulnerable, ensuring their well-being in the life of this church. </w:t>
      </w:r>
    </w:p>
    <w:p w14:paraId="040419A6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We commit ourselves to promoting safe practice by those in positions of trust. </w:t>
      </w:r>
    </w:p>
    <w:p w14:paraId="2C58A63C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The parish commits itself to promoting the inclusion and empowerment of people who may be vulnerable. </w:t>
      </w:r>
    </w:p>
    <w:p w14:paraId="5FEE16B9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>It is the responsibility of each of us to prevent the physical, verbal</w:t>
      </w:r>
      <w:r w:rsidR="00260506" w:rsidRPr="00DD4E6F">
        <w:rPr>
          <w:rFonts w:ascii="Arial" w:hAnsi="Arial" w:cs="Arial"/>
        </w:rPr>
        <w:t>, emotional, financial, sexual, institutional</w:t>
      </w:r>
      <w:r w:rsidRPr="00DD4E6F">
        <w:rPr>
          <w:rFonts w:ascii="Arial" w:hAnsi="Arial" w:cs="Arial"/>
        </w:rPr>
        <w:t xml:space="preserve"> and </w:t>
      </w:r>
      <w:r w:rsidR="00260506" w:rsidRPr="00DD4E6F">
        <w:rPr>
          <w:rFonts w:ascii="Arial" w:hAnsi="Arial" w:cs="Arial"/>
        </w:rPr>
        <w:t>spiritual</w:t>
      </w:r>
      <w:r w:rsidRPr="00DD4E6F">
        <w:rPr>
          <w:rFonts w:ascii="Arial" w:hAnsi="Arial" w:cs="Arial"/>
        </w:rPr>
        <w:t xml:space="preserve"> abuse of vulnerable people and to report any such abuse that we discover or suspect to the Rector</w:t>
      </w:r>
      <w:r w:rsidR="00975B60">
        <w:rPr>
          <w:rFonts w:ascii="Arial" w:hAnsi="Arial" w:cs="Arial"/>
        </w:rPr>
        <w:t xml:space="preserve"> C</w:t>
      </w:r>
      <w:r w:rsidR="001B50D7">
        <w:rPr>
          <w:rFonts w:ascii="Arial" w:hAnsi="Arial" w:cs="Arial"/>
        </w:rPr>
        <w:t>anon Fr Paul Seaman</w:t>
      </w:r>
      <w:r w:rsidRPr="00DD4E6F">
        <w:rPr>
          <w:rFonts w:ascii="Arial" w:hAnsi="Arial" w:cs="Arial"/>
        </w:rPr>
        <w:t xml:space="preserve">, </w:t>
      </w:r>
      <w:r w:rsidR="00260506" w:rsidRPr="00DD4E6F">
        <w:rPr>
          <w:rFonts w:ascii="Arial" w:hAnsi="Arial" w:cs="Arial"/>
        </w:rPr>
        <w:t>Austen Hindman or Janet Lees.</w:t>
      </w:r>
    </w:p>
    <w:p w14:paraId="4BEAA99F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>We undertake to exercise proper care in the appointment and selection of those who will work with people who may be vulnerable, including the request for a DBS (Disclosure and Barring Service) clearance when required, to be processed by our parish CCPA</w:t>
      </w:r>
      <w:r w:rsidR="00975B60">
        <w:rPr>
          <w:rFonts w:ascii="Arial" w:hAnsi="Arial" w:cs="Arial"/>
        </w:rPr>
        <w:t>S Lead Recruiter, Alyson Heath</w:t>
      </w:r>
      <w:r w:rsidRPr="00DD4E6F">
        <w:rPr>
          <w:rFonts w:ascii="Arial" w:hAnsi="Arial" w:cs="Arial"/>
        </w:rPr>
        <w:t xml:space="preserve"> </w:t>
      </w:r>
    </w:p>
    <w:p w14:paraId="047A209E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The parish is committed to supporting, resourcing, training and regularly reviewing those who undertake work amongst people who may be vulnerable. </w:t>
      </w:r>
    </w:p>
    <w:p w14:paraId="5C41F76F" w14:textId="77777777" w:rsidR="003C4495" w:rsidRPr="00DD4E6F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The parish adopts the guidelines of the Church of England and the Diocese. </w:t>
      </w:r>
    </w:p>
    <w:p w14:paraId="33E9D9FF" w14:textId="77777777" w:rsidR="00A825A7" w:rsidRDefault="003C4495" w:rsidP="002605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Each person who works with vulnerable people will agree to abide by these recommendations and the guidelines </w:t>
      </w:r>
      <w:r w:rsidR="00260506" w:rsidRPr="00DD4E6F">
        <w:rPr>
          <w:rFonts w:ascii="Arial" w:hAnsi="Arial" w:cs="Arial"/>
        </w:rPr>
        <w:t>established</w:t>
      </w:r>
      <w:r w:rsidRPr="00DD4E6F">
        <w:rPr>
          <w:rFonts w:ascii="Arial" w:hAnsi="Arial" w:cs="Arial"/>
        </w:rPr>
        <w:t xml:space="preserve"> by this church.</w:t>
      </w:r>
    </w:p>
    <w:p w14:paraId="69BE3357" w14:textId="2FB4533B" w:rsidR="003C4495" w:rsidRPr="00DD4E6F" w:rsidRDefault="003C4495" w:rsidP="00A825A7">
      <w:pPr>
        <w:pStyle w:val="Default"/>
        <w:ind w:left="720"/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 </w:t>
      </w:r>
    </w:p>
    <w:p w14:paraId="40C47E87" w14:textId="77777777" w:rsidR="003C4495" w:rsidRPr="00DD4E6F" w:rsidRDefault="003C4495" w:rsidP="003C4495">
      <w:pPr>
        <w:pStyle w:val="Default"/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This church appoints: </w:t>
      </w:r>
    </w:p>
    <w:p w14:paraId="4D36C66D" w14:textId="77777777" w:rsidR="00260506" w:rsidRPr="00DD4E6F" w:rsidRDefault="00260506" w:rsidP="003C4495">
      <w:pPr>
        <w:pStyle w:val="Default"/>
        <w:rPr>
          <w:rFonts w:ascii="Arial" w:hAnsi="Arial" w:cs="Arial"/>
        </w:rPr>
      </w:pPr>
    </w:p>
    <w:p w14:paraId="49672514" w14:textId="77777777" w:rsidR="003C4495" w:rsidRPr="00DD4E6F" w:rsidRDefault="00260506" w:rsidP="003C4495">
      <w:pPr>
        <w:pStyle w:val="Default"/>
        <w:rPr>
          <w:rFonts w:ascii="Arial" w:hAnsi="Arial" w:cs="Arial"/>
          <w:b/>
          <w:bCs/>
        </w:rPr>
      </w:pPr>
      <w:r w:rsidRPr="00DD4E6F">
        <w:rPr>
          <w:rFonts w:ascii="Arial" w:hAnsi="Arial" w:cs="Arial"/>
          <w:b/>
          <w:bCs/>
        </w:rPr>
        <w:t>Austen Hindman</w:t>
      </w:r>
    </w:p>
    <w:p w14:paraId="1506562C" w14:textId="77777777" w:rsidR="00260506" w:rsidRPr="00DD4E6F" w:rsidRDefault="00260506" w:rsidP="003C4495">
      <w:pPr>
        <w:pStyle w:val="Default"/>
        <w:rPr>
          <w:rFonts w:ascii="Arial" w:hAnsi="Arial" w:cs="Arial"/>
          <w:b/>
          <w:bCs/>
        </w:rPr>
      </w:pPr>
    </w:p>
    <w:p w14:paraId="2F248AA9" w14:textId="77777777" w:rsidR="00260506" w:rsidRPr="00DD4E6F" w:rsidRDefault="006E7647" w:rsidP="003C4495">
      <w:pPr>
        <w:pStyle w:val="Default"/>
        <w:rPr>
          <w:rFonts w:ascii="Arial" w:hAnsi="Arial" w:cs="Arial"/>
          <w:b/>
          <w:i/>
        </w:rPr>
      </w:pPr>
      <w:r w:rsidRPr="00DD4E6F">
        <w:rPr>
          <w:rFonts w:ascii="Arial" w:hAnsi="Arial" w:cs="Arial"/>
          <w:b/>
          <w:i/>
        </w:rPr>
        <w:t xml:space="preserve">26 </w:t>
      </w:r>
      <w:proofErr w:type="spellStart"/>
      <w:r w:rsidRPr="00DD4E6F">
        <w:rPr>
          <w:rFonts w:ascii="Arial" w:hAnsi="Arial" w:cs="Arial"/>
          <w:b/>
          <w:i/>
        </w:rPr>
        <w:t>Oddsto</w:t>
      </w:r>
      <w:r w:rsidR="00260506" w:rsidRPr="00DD4E6F">
        <w:rPr>
          <w:rFonts w:ascii="Arial" w:hAnsi="Arial" w:cs="Arial"/>
          <w:b/>
          <w:i/>
        </w:rPr>
        <w:t>nes</w:t>
      </w:r>
      <w:proofErr w:type="spellEnd"/>
      <w:r w:rsidR="00260506" w:rsidRPr="00DD4E6F">
        <w:rPr>
          <w:rFonts w:ascii="Arial" w:hAnsi="Arial" w:cs="Arial"/>
          <w:b/>
          <w:i/>
        </w:rPr>
        <w:t>, Pulb</w:t>
      </w:r>
      <w:r w:rsidRPr="00DD4E6F">
        <w:rPr>
          <w:rFonts w:ascii="Arial" w:hAnsi="Arial" w:cs="Arial"/>
          <w:b/>
          <w:i/>
        </w:rPr>
        <w:t>o</w:t>
      </w:r>
      <w:r w:rsidR="00260506" w:rsidRPr="00DD4E6F">
        <w:rPr>
          <w:rFonts w:ascii="Arial" w:hAnsi="Arial" w:cs="Arial"/>
          <w:b/>
          <w:i/>
        </w:rPr>
        <w:t>rough, West Sussex, RH20 1FS</w:t>
      </w:r>
    </w:p>
    <w:p w14:paraId="27E84379" w14:textId="77777777" w:rsidR="00260506" w:rsidRPr="00DD4E6F" w:rsidRDefault="00260506" w:rsidP="003C4495">
      <w:pPr>
        <w:pStyle w:val="Default"/>
        <w:rPr>
          <w:rFonts w:ascii="Arial" w:hAnsi="Arial" w:cs="Arial"/>
          <w:b/>
          <w:i/>
        </w:rPr>
      </w:pPr>
      <w:r w:rsidRPr="00DD4E6F">
        <w:rPr>
          <w:rFonts w:ascii="Arial" w:hAnsi="Arial" w:cs="Arial"/>
          <w:b/>
          <w:i/>
        </w:rPr>
        <w:t>01798-669102</w:t>
      </w:r>
    </w:p>
    <w:p w14:paraId="147136C7" w14:textId="77777777" w:rsidR="00260506" w:rsidRPr="00DD4E6F" w:rsidRDefault="00260506" w:rsidP="003C4495">
      <w:pPr>
        <w:pStyle w:val="Default"/>
        <w:rPr>
          <w:rFonts w:ascii="Arial" w:hAnsi="Arial" w:cs="Arial"/>
          <w:b/>
          <w:i/>
        </w:rPr>
      </w:pPr>
      <w:r w:rsidRPr="00DD4E6F">
        <w:rPr>
          <w:rFonts w:ascii="Arial" w:hAnsi="Arial" w:cs="Arial"/>
          <w:b/>
          <w:i/>
        </w:rPr>
        <w:t>ajh75@hotmail.com</w:t>
      </w:r>
    </w:p>
    <w:p w14:paraId="564F1E26" w14:textId="77777777" w:rsidR="003C4495" w:rsidRPr="00DD4E6F" w:rsidRDefault="003C4495" w:rsidP="003C4495">
      <w:pPr>
        <w:pStyle w:val="Default"/>
        <w:rPr>
          <w:rFonts w:ascii="Arial" w:hAnsi="Arial" w:cs="Arial"/>
        </w:rPr>
      </w:pPr>
      <w:r w:rsidRPr="00DD4E6F">
        <w:rPr>
          <w:rFonts w:ascii="Arial" w:hAnsi="Arial" w:cs="Arial"/>
        </w:rPr>
        <w:t xml:space="preserve">to represent the concerns and views of vulnerable people at our meetings and outside bodies. </w:t>
      </w:r>
    </w:p>
    <w:p w14:paraId="344477F0" w14:textId="77777777" w:rsidR="00260506" w:rsidRPr="00DD4E6F" w:rsidRDefault="00260506" w:rsidP="003C4495">
      <w:pPr>
        <w:pStyle w:val="Default"/>
        <w:rPr>
          <w:rFonts w:ascii="Arial" w:hAnsi="Arial" w:cs="Arial"/>
        </w:rPr>
      </w:pPr>
    </w:p>
    <w:p w14:paraId="41BA0DC0" w14:textId="77777777" w:rsidR="003C4495" w:rsidRPr="00DD4E6F" w:rsidRDefault="003C4495" w:rsidP="003C4495">
      <w:pPr>
        <w:pStyle w:val="Default"/>
        <w:rPr>
          <w:rFonts w:ascii="Arial" w:hAnsi="Arial" w:cs="Arial"/>
          <w:b/>
          <w:bCs/>
        </w:rPr>
      </w:pPr>
      <w:r w:rsidRPr="00DD4E6F">
        <w:rPr>
          <w:rFonts w:ascii="Arial" w:hAnsi="Arial" w:cs="Arial"/>
          <w:b/>
          <w:bCs/>
        </w:rPr>
        <w:t xml:space="preserve">Our CCPAS Lead Recruiter is </w:t>
      </w:r>
      <w:r w:rsidR="00260506" w:rsidRPr="00DD4E6F">
        <w:rPr>
          <w:rFonts w:ascii="Arial" w:hAnsi="Arial" w:cs="Arial"/>
          <w:b/>
          <w:bCs/>
        </w:rPr>
        <w:t>Alyson Heath</w:t>
      </w:r>
      <w:r w:rsidRPr="00DD4E6F">
        <w:rPr>
          <w:rFonts w:ascii="Arial" w:hAnsi="Arial" w:cs="Arial"/>
          <w:b/>
          <w:bCs/>
        </w:rPr>
        <w:t xml:space="preserve"> </w:t>
      </w:r>
    </w:p>
    <w:p w14:paraId="19AE573E" w14:textId="77777777" w:rsidR="00260506" w:rsidRPr="00DD4E6F" w:rsidRDefault="00260506" w:rsidP="003C4495">
      <w:pPr>
        <w:pStyle w:val="Default"/>
        <w:rPr>
          <w:rFonts w:ascii="Arial" w:hAnsi="Arial" w:cs="Arial"/>
        </w:rPr>
      </w:pPr>
    </w:p>
    <w:p w14:paraId="5055ACDB" w14:textId="425C0113" w:rsidR="003C4495" w:rsidRPr="000E184B" w:rsidRDefault="00260506" w:rsidP="003C4495">
      <w:pPr>
        <w:pStyle w:val="Default"/>
        <w:rPr>
          <w:rFonts w:ascii="Arial" w:hAnsi="Arial" w:cs="Arial"/>
          <w:b/>
          <w:bCs/>
        </w:rPr>
      </w:pPr>
      <w:r w:rsidRPr="00DD4E6F">
        <w:rPr>
          <w:rFonts w:ascii="Arial" w:hAnsi="Arial" w:cs="Arial"/>
        </w:rPr>
        <w:t xml:space="preserve">Incumbent: Canon Fr Paul </w:t>
      </w:r>
      <w:r w:rsidR="00DD4E6F" w:rsidRPr="00DD4E6F">
        <w:rPr>
          <w:rFonts w:ascii="Arial" w:hAnsi="Arial" w:cs="Arial"/>
        </w:rPr>
        <w:t xml:space="preserve">Seaman </w:t>
      </w:r>
      <w:proofErr w:type="gramStart"/>
      <w:r w:rsidR="00DD4E6F" w:rsidRPr="00DD4E6F">
        <w:rPr>
          <w:rFonts w:ascii="Arial" w:hAnsi="Arial" w:cs="Arial"/>
        </w:rPr>
        <w:t xml:space="preserve">- </w:t>
      </w:r>
      <w:r w:rsidR="003C4495" w:rsidRPr="00DD4E6F">
        <w:rPr>
          <w:rFonts w:ascii="Arial" w:hAnsi="Arial" w:cs="Arial"/>
        </w:rPr>
        <w:t xml:space="preserve"> </w:t>
      </w:r>
      <w:r w:rsidR="000E184B">
        <w:rPr>
          <w:rFonts w:ascii="Arial" w:hAnsi="Arial" w:cs="Arial"/>
          <w:b/>
          <w:bCs/>
        </w:rPr>
        <w:t>P</w:t>
      </w:r>
      <w:proofErr w:type="gramEnd"/>
      <w:r w:rsidR="000E184B">
        <w:rPr>
          <w:rFonts w:ascii="Arial" w:hAnsi="Arial" w:cs="Arial"/>
          <w:b/>
          <w:bCs/>
        </w:rPr>
        <w:t xml:space="preserve"> SEAMAN</w:t>
      </w:r>
    </w:p>
    <w:p w14:paraId="01D52468" w14:textId="6F774194" w:rsidR="00DA5648" w:rsidRPr="00DD4E6F" w:rsidRDefault="00260506" w:rsidP="003C4495">
      <w:pPr>
        <w:rPr>
          <w:rFonts w:ascii="Arial" w:hAnsi="Arial" w:cs="Arial"/>
          <w:sz w:val="24"/>
          <w:szCs w:val="24"/>
        </w:rPr>
      </w:pPr>
      <w:r w:rsidRPr="00DD4E6F">
        <w:rPr>
          <w:rFonts w:ascii="Arial" w:hAnsi="Arial" w:cs="Arial"/>
          <w:sz w:val="24"/>
          <w:szCs w:val="24"/>
        </w:rPr>
        <w:t>Churchwardens Alyson Heath</w:t>
      </w:r>
      <w:r w:rsidR="00975B60">
        <w:rPr>
          <w:rFonts w:ascii="Arial" w:hAnsi="Arial" w:cs="Arial"/>
          <w:sz w:val="24"/>
          <w:szCs w:val="24"/>
        </w:rPr>
        <w:t xml:space="preserve"> – </w:t>
      </w:r>
      <w:r w:rsidR="000E184B">
        <w:rPr>
          <w:rFonts w:ascii="Arial" w:hAnsi="Arial" w:cs="Arial"/>
          <w:b/>
          <w:bCs/>
          <w:sz w:val="24"/>
          <w:szCs w:val="24"/>
        </w:rPr>
        <w:t>ALYSON HEATH</w:t>
      </w:r>
      <w:r w:rsidRPr="00DD4E6F">
        <w:rPr>
          <w:rFonts w:ascii="Arial" w:hAnsi="Arial" w:cs="Arial"/>
          <w:sz w:val="24"/>
          <w:szCs w:val="24"/>
        </w:rPr>
        <w:t xml:space="preserve">, Ann </w:t>
      </w:r>
      <w:r w:rsidR="00DD4E6F" w:rsidRPr="00DD4E6F">
        <w:rPr>
          <w:rFonts w:ascii="Arial" w:hAnsi="Arial" w:cs="Arial"/>
          <w:sz w:val="24"/>
          <w:szCs w:val="24"/>
        </w:rPr>
        <w:t xml:space="preserve">Kaiser </w:t>
      </w:r>
      <w:r w:rsidR="00975B60">
        <w:rPr>
          <w:rFonts w:ascii="Arial" w:hAnsi="Arial" w:cs="Arial"/>
          <w:sz w:val="24"/>
          <w:szCs w:val="24"/>
        </w:rPr>
        <w:t>–</w:t>
      </w:r>
      <w:r w:rsidR="00A825A7">
        <w:rPr>
          <w:rFonts w:ascii="Arial" w:hAnsi="Arial" w:cs="Arial"/>
          <w:sz w:val="24"/>
          <w:szCs w:val="24"/>
        </w:rPr>
        <w:t xml:space="preserve"> </w:t>
      </w:r>
      <w:r w:rsidR="000E184B" w:rsidRPr="000E184B">
        <w:rPr>
          <w:rFonts w:ascii="Arial" w:hAnsi="Arial" w:cs="Arial"/>
          <w:b/>
          <w:bCs/>
          <w:sz w:val="24"/>
          <w:szCs w:val="24"/>
        </w:rPr>
        <w:t>ANN KAISER</w:t>
      </w:r>
    </w:p>
    <w:sectPr w:rsidR="00DA5648" w:rsidRPr="00DD4E6F" w:rsidSect="008B11AA"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7C7"/>
    <w:multiLevelType w:val="hybridMultilevel"/>
    <w:tmpl w:val="D2EA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0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95"/>
    <w:rsid w:val="000A1ADC"/>
    <w:rsid w:val="000E184B"/>
    <w:rsid w:val="001B50D7"/>
    <w:rsid w:val="00260506"/>
    <w:rsid w:val="003C4495"/>
    <w:rsid w:val="005E100B"/>
    <w:rsid w:val="005F03BC"/>
    <w:rsid w:val="006E7647"/>
    <w:rsid w:val="006F709C"/>
    <w:rsid w:val="00744230"/>
    <w:rsid w:val="008B11AA"/>
    <w:rsid w:val="00901B5F"/>
    <w:rsid w:val="00975B60"/>
    <w:rsid w:val="00A825A7"/>
    <w:rsid w:val="00C2073A"/>
    <w:rsid w:val="00DA5648"/>
    <w:rsid w:val="00DC27FC"/>
    <w:rsid w:val="00DD4E6F"/>
    <w:rsid w:val="00E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948"/>
  <w15:chartTrackingRefBased/>
  <w15:docId w15:val="{2C476038-5920-406C-8C4E-9912AC4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Heath</dc:creator>
  <cp:keywords/>
  <dc:description/>
  <cp:lastModifiedBy>Scholefield JP, Susan</cp:lastModifiedBy>
  <cp:revision>2</cp:revision>
  <cp:lastPrinted>2022-05-22T14:16:00Z</cp:lastPrinted>
  <dcterms:created xsi:type="dcterms:W3CDTF">2022-05-31T14:57:00Z</dcterms:created>
  <dcterms:modified xsi:type="dcterms:W3CDTF">2022-05-31T14:57:00Z</dcterms:modified>
</cp:coreProperties>
</file>